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1" w:type="dxa"/>
        <w:jc w:val="center"/>
        <w:tblLook w:val="0000" w:firstRow="0" w:lastRow="0" w:firstColumn="0" w:lastColumn="0" w:noHBand="0" w:noVBand="0"/>
      </w:tblPr>
      <w:tblGrid>
        <w:gridCol w:w="2738"/>
        <w:gridCol w:w="6387"/>
        <w:gridCol w:w="716"/>
      </w:tblGrid>
      <w:tr w:rsidR="00D76069" w:rsidRPr="003A3C7B" w:rsidTr="00205D17">
        <w:tblPrEx>
          <w:tblCellMar>
            <w:top w:w="0" w:type="dxa"/>
            <w:bottom w:w="0" w:type="dxa"/>
          </w:tblCellMar>
        </w:tblPrEx>
        <w:trPr>
          <w:gridAfter w:val="1"/>
          <w:wAfter w:w="716" w:type="dxa"/>
          <w:trHeight w:val="42"/>
          <w:jc w:val="center"/>
        </w:trPr>
        <w:tc>
          <w:tcPr>
            <w:tcW w:w="2738" w:type="dxa"/>
            <w:vAlign w:val="center"/>
          </w:tcPr>
          <w:p w:rsidR="00D76069" w:rsidRPr="00F27431" w:rsidRDefault="00D76069" w:rsidP="00205D17">
            <w:pPr>
              <w:spacing w:line="360" w:lineRule="exact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-39370</wp:posOffset>
                  </wp:positionV>
                  <wp:extent cx="1211580" cy="619125"/>
                  <wp:effectExtent l="0" t="0" r="7620" b="9525"/>
                  <wp:wrapNone/>
                  <wp:docPr id="15" name="Picture 15" descr="lo go moi V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 go moi V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7" w:type="dxa"/>
            <w:vAlign w:val="center"/>
          </w:tcPr>
          <w:p w:rsidR="00D76069" w:rsidRPr="009E2B7D" w:rsidRDefault="00D76069" w:rsidP="00D76069">
            <w:pPr>
              <w:pStyle w:val="Heading2"/>
              <w:spacing w:line="360" w:lineRule="exact"/>
              <w:rPr>
                <w:rFonts w:ascii="Times New Roman" w:hAnsi="Times New Roman"/>
                <w:sz w:val="37"/>
                <w:szCs w:val="37"/>
              </w:rPr>
            </w:pPr>
            <w:r w:rsidRPr="009E2B7D">
              <w:rPr>
                <w:rFonts w:ascii="Times New Roman" w:hAnsi="Times New Roman"/>
                <w:sz w:val="37"/>
                <w:szCs w:val="37"/>
              </w:rPr>
              <w:t xml:space="preserve">HIỆP HỘI NHỰA VIỆT </w:t>
            </w:r>
            <w:smartTag w:uri="urn:schemas-microsoft-com:office:smarttags" w:element="place">
              <w:smartTag w:uri="urn:schemas-microsoft-com:office:smarttags" w:element="country-region">
                <w:r w:rsidRPr="009E2B7D">
                  <w:rPr>
                    <w:rFonts w:ascii="Times New Roman" w:hAnsi="Times New Roman"/>
                    <w:sz w:val="37"/>
                    <w:szCs w:val="37"/>
                  </w:rPr>
                  <w:t>NAM</w:t>
                </w:r>
              </w:smartTag>
            </w:smartTag>
          </w:p>
          <w:p w:rsidR="00D76069" w:rsidRPr="003A3C7B" w:rsidRDefault="00D76069" w:rsidP="00D76069">
            <w:pPr>
              <w:pStyle w:val="Heading3"/>
              <w:spacing w:line="360" w:lineRule="exact"/>
              <w:rPr>
                <w:rFonts w:ascii="Arial Unicode MS" w:eastAsia="Arial Unicode MS" w:hAnsi="Arial Unicode MS" w:cs="Arial Unicode MS"/>
                <w:b w:val="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E2B7D">
                  <w:rPr>
                    <w:rFonts w:ascii="Times New Roman" w:eastAsia="Arial Unicode MS" w:hAnsi="Times New Roman"/>
                    <w:b w:val="0"/>
                  </w:rPr>
                  <w:t>VIETNAM</w:t>
                </w:r>
              </w:smartTag>
            </w:smartTag>
            <w:r w:rsidRPr="009E2B7D">
              <w:rPr>
                <w:rFonts w:ascii="Times New Roman" w:eastAsia="Arial Unicode MS" w:hAnsi="Times New Roman"/>
                <w:b w:val="0"/>
              </w:rPr>
              <w:t xml:space="preserve"> PLASTICS ASSOCIATION</w:t>
            </w:r>
          </w:p>
        </w:tc>
      </w:tr>
      <w:tr w:rsidR="00D76069" w:rsidRPr="00F27431" w:rsidTr="00205D17">
        <w:tblPrEx>
          <w:tblCellMar>
            <w:top w:w="0" w:type="dxa"/>
            <w:bottom w:w="0" w:type="dxa"/>
          </w:tblCellMar>
        </w:tblPrEx>
        <w:trPr>
          <w:gridAfter w:val="1"/>
          <w:wAfter w:w="715" w:type="dxa"/>
          <w:trHeight w:val="22"/>
          <w:jc w:val="center"/>
        </w:trPr>
        <w:tc>
          <w:tcPr>
            <w:tcW w:w="9126" w:type="dxa"/>
            <w:gridSpan w:val="2"/>
            <w:tcBorders>
              <w:bottom w:val="double" w:sz="4" w:space="0" w:color="auto"/>
            </w:tcBorders>
            <w:vAlign w:val="center"/>
          </w:tcPr>
          <w:p w:rsidR="00205D17" w:rsidRDefault="00205D17" w:rsidP="00D76069">
            <w:pPr>
              <w:pStyle w:val="Heading1"/>
              <w:spacing w:line="360" w:lineRule="exact"/>
              <w:rPr>
                <w:rFonts w:ascii="Times New Roman" w:eastAsia="Arial Unicode MS" w:hAnsi="Times New Roman"/>
                <w:sz w:val="22"/>
                <w:szCs w:val="25"/>
              </w:rPr>
            </w:pPr>
          </w:p>
          <w:p w:rsidR="00D76069" w:rsidRPr="00FE1D83" w:rsidRDefault="00D76069" w:rsidP="00205D17">
            <w:pPr>
              <w:pStyle w:val="Heading1"/>
              <w:spacing w:line="360" w:lineRule="exact"/>
              <w:rPr>
                <w:rFonts w:ascii="Times New Roman" w:eastAsia="Arial Unicode MS" w:hAnsi="Times New Roman"/>
                <w:sz w:val="28"/>
                <w:szCs w:val="25"/>
              </w:rPr>
            </w:pPr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 xml:space="preserve">Address: 156 Nam </w:t>
            </w:r>
            <w:proofErr w:type="spellStart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>Kỳ</w:t>
            </w:r>
            <w:proofErr w:type="spellEnd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 xml:space="preserve"> </w:t>
            </w:r>
            <w:proofErr w:type="spellStart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>Khởi</w:t>
            </w:r>
            <w:proofErr w:type="spellEnd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 xml:space="preserve"> </w:t>
            </w:r>
            <w:proofErr w:type="spellStart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>Nghĩa</w:t>
            </w:r>
            <w:proofErr w:type="spellEnd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 xml:space="preserve">, </w:t>
            </w:r>
            <w:proofErr w:type="spellStart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>Quận</w:t>
            </w:r>
            <w:proofErr w:type="spellEnd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 xml:space="preserve"> 1, Thành </w:t>
            </w:r>
            <w:proofErr w:type="spellStart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>phố</w:t>
            </w:r>
            <w:proofErr w:type="spellEnd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 xml:space="preserve"> </w:t>
            </w:r>
            <w:proofErr w:type="spellStart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>Hồ</w:t>
            </w:r>
            <w:proofErr w:type="spellEnd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 xml:space="preserve"> Chí Minh, </w:t>
            </w:r>
            <w:proofErr w:type="spellStart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>Việt</w:t>
            </w:r>
            <w:proofErr w:type="spellEnd"/>
            <w:r w:rsidRPr="00FE1D83">
              <w:rPr>
                <w:rFonts w:ascii="Times New Roman" w:eastAsia="Arial Unicode MS" w:hAnsi="Times New Roman"/>
                <w:sz w:val="22"/>
                <w:szCs w:val="25"/>
              </w:rPr>
              <w:t xml:space="preserve"> Nam</w:t>
            </w:r>
          </w:p>
          <w:p w:rsidR="00D76069" w:rsidRPr="003A3C7B" w:rsidRDefault="00D76069" w:rsidP="00205D17">
            <w:pPr>
              <w:pStyle w:val="Heading2"/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 w:rsidRPr="003A3C7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Tel</w:t>
            </w:r>
            <w:r>
              <w:rPr>
                <w:rFonts w:ascii="Times New Roman" w:hAnsi="Times New Roman"/>
                <w:sz w:val="21"/>
                <w:szCs w:val="21"/>
              </w:rPr>
              <w:t>: 08–35218552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A3C7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Fax</w:t>
            </w:r>
            <w:r>
              <w:rPr>
                <w:rFonts w:ascii="Times New Roman" w:hAnsi="Times New Roman"/>
                <w:sz w:val="21"/>
                <w:szCs w:val="21"/>
              </w:rPr>
              <w:t>: 08–35218554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3A3C7B">
              <w:rPr>
                <w:rFonts w:ascii="Times New Roman" w:hAnsi="Times New Roman"/>
                <w:b w:val="0"/>
                <w:sz w:val="21"/>
                <w:szCs w:val="21"/>
              </w:rPr>
              <w:t>E-mail: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martTag w:uri="urn:schemas-microsoft-com:office:smarttags" w:element="PersonName">
              <w:r w:rsidRPr="003A3C7B">
                <w:rPr>
                  <w:rFonts w:ascii="Times New Roman" w:hAnsi="Times New Roman"/>
                  <w:sz w:val="21"/>
                  <w:szCs w:val="21"/>
                </w:rPr>
                <w:t>info@vpas.vn</w:t>
              </w:r>
            </w:smartTag>
            <w:r w:rsidRPr="003A3C7B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A3C7B">
              <w:rPr>
                <w:rFonts w:ascii="Times New Roman" w:hAnsi="Times New Roman"/>
                <w:b w:val="0"/>
                <w:sz w:val="21"/>
                <w:szCs w:val="21"/>
              </w:rPr>
              <w:t>Website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>: www.vpas.vn</w:t>
            </w:r>
          </w:p>
        </w:tc>
      </w:tr>
      <w:tr w:rsidR="00205D17" w:rsidRPr="003A3C7B" w:rsidTr="00205D17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9841" w:type="dxa"/>
            <w:gridSpan w:val="3"/>
          </w:tcPr>
          <w:p w:rsidR="00205D17" w:rsidRDefault="00205D17" w:rsidP="00205D17">
            <w:r>
              <w:tab/>
            </w:r>
            <w:r>
              <w:tab/>
            </w:r>
            <w:r>
              <w:tab/>
            </w:r>
          </w:p>
          <w:p w:rsidR="00205D17" w:rsidRDefault="00205D17" w:rsidP="00205D17"/>
          <w:p w:rsidR="00205D17" w:rsidRPr="00205D17" w:rsidRDefault="00205D17" w:rsidP="00205D17">
            <w:pPr>
              <w:jc w:val="center"/>
              <w:rPr>
                <w:rFonts w:ascii="Times New Roman" w:hAnsi="Times New Roman"/>
                <w:b/>
                <w:sz w:val="38"/>
                <w:szCs w:val="26"/>
              </w:rPr>
            </w:pPr>
            <w:r w:rsidRPr="00284E6D">
              <w:rPr>
                <w:rFonts w:ascii="Times New Roman" w:hAnsi="Times New Roman"/>
                <w:b/>
                <w:sz w:val="38"/>
                <w:szCs w:val="26"/>
              </w:rPr>
              <w:t>CHƯƠNG TRÌNH BUỔI TỌA ĐÀM</w:t>
            </w:r>
            <w:bookmarkStart w:id="0" w:name="_GoBack"/>
            <w:bookmarkEnd w:id="0"/>
          </w:p>
          <w:p w:rsidR="00205D17" w:rsidRPr="00D31B2F" w:rsidRDefault="00205D17" w:rsidP="00D31B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D17" w:rsidRPr="003A3C7B" w:rsidTr="00205D17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9841" w:type="dxa"/>
            <w:gridSpan w:val="3"/>
          </w:tcPr>
          <w:p w:rsidR="00205D17" w:rsidRDefault="00205D17" w:rsidP="00205D17"/>
        </w:tc>
      </w:tr>
    </w:tbl>
    <w:p w:rsidR="00023399" w:rsidRDefault="00023399" w:rsidP="00023399"/>
    <w:p w:rsidR="00023399" w:rsidRPr="00880DF5" w:rsidRDefault="00CE355D" w:rsidP="00880DF5">
      <w:pPr>
        <w:pStyle w:val="ListParagraph"/>
        <w:numPr>
          <w:ilvl w:val="0"/>
          <w:numId w:val="7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dự</w:t>
      </w:r>
      <w:proofErr w:type="spellEnd"/>
    </w:p>
    <w:p w:rsidR="00CE355D" w:rsidRPr="00880DF5" w:rsidRDefault="00CE355D" w:rsidP="00880DF5">
      <w:pPr>
        <w:pStyle w:val="ListParagraph"/>
        <w:numPr>
          <w:ilvl w:val="0"/>
          <w:numId w:val="7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EPRO (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>)</w:t>
      </w:r>
    </w:p>
    <w:p w:rsidR="00CE355D" w:rsidRPr="00880DF5" w:rsidRDefault="00CE355D" w:rsidP="00880DF5">
      <w:pPr>
        <w:pStyle w:val="ListParagraph"/>
        <w:numPr>
          <w:ilvl w:val="0"/>
          <w:numId w:val="8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bì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Âu</w:t>
      </w:r>
      <w:proofErr w:type="spellEnd"/>
    </w:p>
    <w:p w:rsidR="00CE355D" w:rsidRPr="00880DF5" w:rsidRDefault="00CE355D" w:rsidP="00880DF5">
      <w:pPr>
        <w:pStyle w:val="ListParagraph"/>
        <w:numPr>
          <w:ilvl w:val="0"/>
          <w:numId w:val="8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F664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45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F664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45A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F6645A">
        <w:rPr>
          <w:rFonts w:ascii="Times New Roman" w:hAnsi="Times New Roman" w:cs="Times New Roman"/>
          <w:sz w:val="26"/>
          <w:szCs w:val="26"/>
        </w:rPr>
        <w:t xml:space="preserve"> bì</w:t>
      </w:r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F664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45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F664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45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="00F664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45A">
        <w:rPr>
          <w:rFonts w:ascii="Times New Roman" w:hAnsi="Times New Roman" w:cs="Times New Roman"/>
          <w:sz w:val="26"/>
          <w:szCs w:val="26"/>
        </w:rPr>
        <w:t>Âu</w:t>
      </w:r>
      <w:proofErr w:type="spellEnd"/>
    </w:p>
    <w:p w:rsidR="00CE355D" w:rsidRPr="00880DF5" w:rsidRDefault="00CE355D" w:rsidP="00880DF5">
      <w:pPr>
        <w:spacing w:before="120"/>
        <w:rPr>
          <w:rFonts w:ascii="Times New Roman" w:hAnsi="Times New Roman"/>
          <w:sz w:val="26"/>
          <w:szCs w:val="26"/>
        </w:rPr>
      </w:pPr>
    </w:p>
    <w:p w:rsidR="00CE355D" w:rsidRPr="00880DF5" w:rsidRDefault="00CE355D" w:rsidP="00880DF5">
      <w:pPr>
        <w:pStyle w:val="ListParagraph"/>
        <w:numPr>
          <w:ilvl w:val="0"/>
          <w:numId w:val="7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Nhựa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>:</w:t>
      </w:r>
    </w:p>
    <w:p w:rsidR="00CE355D" w:rsidRPr="00880DF5" w:rsidRDefault="00CE355D" w:rsidP="00880DF5">
      <w:pPr>
        <w:pStyle w:val="ListParagraph"/>
        <w:numPr>
          <w:ilvl w:val="0"/>
          <w:numId w:val="8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Nhựa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CE355D" w:rsidRPr="00880DF5" w:rsidRDefault="00CE355D" w:rsidP="00880DF5">
      <w:pPr>
        <w:pStyle w:val="ListParagraph"/>
        <w:numPr>
          <w:ilvl w:val="0"/>
          <w:numId w:val="8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CE355D" w:rsidRPr="00880DF5" w:rsidRDefault="00CE355D" w:rsidP="00880DF5">
      <w:pPr>
        <w:spacing w:before="120"/>
        <w:rPr>
          <w:rFonts w:ascii="Times New Roman" w:hAnsi="Times New Roman"/>
          <w:sz w:val="26"/>
          <w:szCs w:val="26"/>
        </w:rPr>
      </w:pPr>
    </w:p>
    <w:p w:rsidR="00CE355D" w:rsidRDefault="00CE355D" w:rsidP="00880DF5">
      <w:pPr>
        <w:pStyle w:val="ListParagraph"/>
        <w:numPr>
          <w:ilvl w:val="0"/>
          <w:numId w:val="7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Tài Nguyên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F6645A" w:rsidRPr="00880DF5" w:rsidRDefault="00F6645A" w:rsidP="00F6645A">
      <w:pPr>
        <w:pStyle w:val="ListParagraph"/>
        <w:spacing w:before="120"/>
        <w:rPr>
          <w:rFonts w:ascii="Times New Roman" w:hAnsi="Times New Roman" w:cs="Times New Roman"/>
          <w:sz w:val="26"/>
          <w:szCs w:val="26"/>
        </w:rPr>
      </w:pPr>
    </w:p>
    <w:p w:rsidR="00CE355D" w:rsidRPr="00880DF5" w:rsidRDefault="00CE355D" w:rsidP="00880DF5">
      <w:pPr>
        <w:pStyle w:val="ListParagraph"/>
        <w:numPr>
          <w:ilvl w:val="0"/>
          <w:numId w:val="7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>:</w:t>
      </w:r>
    </w:p>
    <w:p w:rsidR="00CE355D" w:rsidRPr="00880DF5" w:rsidRDefault="00CE355D" w:rsidP="00880DF5">
      <w:pPr>
        <w:pStyle w:val="ListParagraph"/>
        <w:numPr>
          <w:ilvl w:val="0"/>
          <w:numId w:val="8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t</w:t>
      </w:r>
      <w:r w:rsidR="00D31B2F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; Thị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DF5" w:rsidRPr="00880DF5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="00880DF5" w:rsidRPr="00880DF5">
        <w:rPr>
          <w:rFonts w:ascii="Times New Roman" w:hAnsi="Times New Roman" w:cs="Times New Roman"/>
          <w:sz w:val="26"/>
          <w:szCs w:val="26"/>
        </w:rPr>
        <w:t>,</w:t>
      </w:r>
    </w:p>
    <w:p w:rsidR="00880DF5" w:rsidRPr="00880DF5" w:rsidRDefault="00880DF5" w:rsidP="00880DF5">
      <w:pPr>
        <w:pStyle w:val="ListParagraph"/>
        <w:numPr>
          <w:ilvl w:val="0"/>
          <w:numId w:val="8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880DF5">
        <w:rPr>
          <w:rFonts w:ascii="Times New Roman" w:hAnsi="Times New Roman" w:cs="Times New Roman"/>
          <w:sz w:val="26"/>
          <w:szCs w:val="26"/>
        </w:rPr>
        <w:t xml:space="preserve">Phương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liệ</w:t>
      </w:r>
      <w:r w:rsidR="00D31B2F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D31B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1B2F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31B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1B2F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>.</w:t>
      </w:r>
    </w:p>
    <w:p w:rsidR="00880DF5" w:rsidRPr="00880DF5" w:rsidRDefault="00880DF5" w:rsidP="00880DF5">
      <w:pPr>
        <w:pStyle w:val="ListParagraph"/>
        <w:numPr>
          <w:ilvl w:val="0"/>
          <w:numId w:val="8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880D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0DF5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80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399" w:rsidRPr="00880DF5" w:rsidRDefault="00023399" w:rsidP="00023399">
      <w:pPr>
        <w:rPr>
          <w:rFonts w:ascii="Times New Roman" w:hAnsi="Times New Roman"/>
          <w:sz w:val="26"/>
          <w:szCs w:val="26"/>
        </w:rPr>
      </w:pPr>
      <w:r w:rsidRPr="00880DF5">
        <w:rPr>
          <w:rFonts w:ascii="Times New Roman" w:hAnsi="Times New Roman"/>
          <w:sz w:val="26"/>
          <w:szCs w:val="26"/>
        </w:rPr>
        <w:t> </w:t>
      </w:r>
    </w:p>
    <w:p w:rsidR="00023399" w:rsidRDefault="00023399" w:rsidP="00023399">
      <w:r>
        <w:t> </w:t>
      </w:r>
    </w:p>
    <w:p w:rsidR="00023399" w:rsidRPr="00D31B2F" w:rsidRDefault="00D31B2F" w:rsidP="00D31B2F">
      <w:pPr>
        <w:jc w:val="center"/>
        <w:rPr>
          <w:sz w:val="34"/>
        </w:rPr>
      </w:pPr>
      <w:r w:rsidRPr="00D31B2F">
        <w:rPr>
          <w:sz w:val="34"/>
        </w:rPr>
        <w:sym w:font="Wingdings" w:char="F096"/>
      </w:r>
      <w:r w:rsidRPr="00D31B2F">
        <w:rPr>
          <w:sz w:val="34"/>
        </w:rPr>
        <w:sym w:font="Wingdings" w:char="F097"/>
      </w:r>
      <w:r w:rsidRPr="00D31B2F">
        <w:rPr>
          <w:sz w:val="34"/>
        </w:rPr>
        <w:sym w:font="Wingdings" w:char="F096"/>
      </w:r>
      <w:r w:rsidRPr="00D31B2F">
        <w:rPr>
          <w:sz w:val="34"/>
        </w:rPr>
        <w:sym w:font="Wingdings" w:char="F096"/>
      </w:r>
      <w:r w:rsidRPr="00D31B2F">
        <w:rPr>
          <w:sz w:val="34"/>
        </w:rPr>
        <w:sym w:font="Wingdings" w:char="F097"/>
      </w:r>
      <w:r w:rsidRPr="00D31B2F">
        <w:rPr>
          <w:sz w:val="34"/>
        </w:rPr>
        <w:sym w:font="Wingdings" w:char="F097"/>
      </w:r>
      <w:r w:rsidRPr="00D31B2F">
        <w:rPr>
          <w:sz w:val="34"/>
        </w:rPr>
        <w:sym w:font="Wingdings" w:char="F096"/>
      </w:r>
      <w:r w:rsidRPr="00D31B2F">
        <w:rPr>
          <w:sz w:val="34"/>
        </w:rPr>
        <w:sym w:font="Wingdings" w:char="F096"/>
      </w:r>
      <w:r w:rsidRPr="00D31B2F">
        <w:rPr>
          <w:sz w:val="34"/>
        </w:rPr>
        <w:sym w:font="Wingdings" w:char="F097"/>
      </w:r>
      <w:r w:rsidRPr="00D31B2F">
        <w:rPr>
          <w:sz w:val="34"/>
        </w:rPr>
        <w:sym w:font="Wingdings" w:char="F097"/>
      </w:r>
    </w:p>
    <w:p w:rsidR="00DC4EAB" w:rsidRDefault="00023399" w:rsidP="008416D3">
      <w:r>
        <w:rPr>
          <w:rFonts w:ascii="Arial" w:hAnsi="Arial" w:cs="Arial"/>
          <w:color w:val="595959"/>
          <w:sz w:val="20"/>
          <w:szCs w:val="20"/>
          <w:lang w:val="de-AT"/>
        </w:rPr>
        <w:t> </w:t>
      </w:r>
    </w:p>
    <w:p w:rsidR="00023399" w:rsidRDefault="00023399"/>
    <w:p w:rsidR="008416D3" w:rsidRDefault="008416D3" w:rsidP="00023399">
      <w:pPr>
        <w:jc w:val="center"/>
        <w:rPr>
          <w:b/>
        </w:rPr>
      </w:pPr>
    </w:p>
    <w:p w:rsidR="00023399" w:rsidRDefault="00023399" w:rsidP="00023399"/>
    <w:p w:rsidR="00023399" w:rsidRDefault="00023399" w:rsidP="00023399">
      <w:pPr>
        <w:pStyle w:val="ListParagraph"/>
      </w:pPr>
    </w:p>
    <w:p w:rsidR="00023399" w:rsidRDefault="00023399"/>
    <w:sectPr w:rsidR="00023399" w:rsidSect="00205D17">
      <w:headerReference w:type="default" r:id="rId6"/>
      <w:pgSz w:w="11907" w:h="16840" w:code="9"/>
      <w:pgMar w:top="547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don-Pos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02" w:rsidRDefault="00205D1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6183"/>
    <w:multiLevelType w:val="hybridMultilevel"/>
    <w:tmpl w:val="5D46BC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E7BEE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832"/>
    <w:multiLevelType w:val="hybridMultilevel"/>
    <w:tmpl w:val="A79A63B4"/>
    <w:lvl w:ilvl="0" w:tplc="6AEEBC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A08CC"/>
    <w:multiLevelType w:val="hybridMultilevel"/>
    <w:tmpl w:val="514C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E4E98"/>
    <w:multiLevelType w:val="hybridMultilevel"/>
    <w:tmpl w:val="D1FE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917C4"/>
    <w:multiLevelType w:val="hybridMultilevel"/>
    <w:tmpl w:val="C800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493"/>
    <w:multiLevelType w:val="hybridMultilevel"/>
    <w:tmpl w:val="235E48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817D73"/>
    <w:multiLevelType w:val="hybridMultilevel"/>
    <w:tmpl w:val="5FF6E7DA"/>
    <w:lvl w:ilvl="0" w:tplc="EF02CAC4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99"/>
    <w:rsid w:val="00023399"/>
    <w:rsid w:val="00205D17"/>
    <w:rsid w:val="00284E6D"/>
    <w:rsid w:val="00653C4D"/>
    <w:rsid w:val="007012B1"/>
    <w:rsid w:val="007F64BF"/>
    <w:rsid w:val="00826F34"/>
    <w:rsid w:val="008416D3"/>
    <w:rsid w:val="00880DF5"/>
    <w:rsid w:val="009642F1"/>
    <w:rsid w:val="00CE355D"/>
    <w:rsid w:val="00D31B2F"/>
    <w:rsid w:val="00D76069"/>
    <w:rsid w:val="00DC4EAB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5C594-F87D-40A8-8BF5-9A2EAC58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9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3399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023399"/>
    <w:pPr>
      <w:keepNext/>
      <w:jc w:val="center"/>
      <w:outlineLvl w:val="1"/>
    </w:pPr>
    <w:rPr>
      <w:rFonts w:ascii="VNI-Bodon-Poster" w:hAnsi="VNI-Bodon-Poster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023399"/>
    <w:pPr>
      <w:keepNext/>
      <w:jc w:val="center"/>
      <w:outlineLvl w:val="2"/>
    </w:pPr>
    <w:rPr>
      <w:rFonts w:ascii="VNI-Meli" w:hAnsi="VNI-Mel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3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399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02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39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23399"/>
    <w:rPr>
      <w:rFonts w:ascii="VNI-Times" w:eastAsia="Times New Roman" w:hAnsi="VNI-Times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023399"/>
    <w:rPr>
      <w:rFonts w:ascii="VNI-Bodon-Poster" w:eastAsia="Times New Roman" w:hAnsi="VNI-Bodon-Poster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023399"/>
    <w:rPr>
      <w:rFonts w:ascii="VNI-Meli" w:eastAsia="Times New Roman" w:hAnsi="VNI-Meli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HongMy</dc:creator>
  <cp:keywords/>
  <dc:description/>
  <cp:lastModifiedBy>HongMy</cp:lastModifiedBy>
  <cp:revision>3</cp:revision>
  <dcterms:created xsi:type="dcterms:W3CDTF">2016-11-09T03:38:00Z</dcterms:created>
  <dcterms:modified xsi:type="dcterms:W3CDTF">2016-11-09T03:40:00Z</dcterms:modified>
</cp:coreProperties>
</file>